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32" w:rsidRDefault="006311C1">
      <w:pPr>
        <w:rPr>
          <w:rFonts w:ascii="Times New Roman" w:hAnsi="Times New Roman" w:cs="Times New Roman"/>
          <w:sz w:val="28"/>
          <w:szCs w:val="28"/>
        </w:rPr>
      </w:pPr>
      <w:r w:rsidRPr="006311C1">
        <w:rPr>
          <w:rFonts w:ascii="Times New Roman" w:hAnsi="Times New Roman" w:cs="Times New Roman"/>
          <w:color w:val="000000"/>
          <w:sz w:val="28"/>
          <w:szCs w:val="28"/>
        </w:rPr>
        <w:t>Тема 12</w:t>
      </w:r>
      <w:r w:rsidRPr="006311C1">
        <w:rPr>
          <w:rFonts w:ascii="Times New Roman" w:hAnsi="Times New Roman" w:cs="Times New Roman"/>
          <w:sz w:val="28"/>
          <w:szCs w:val="28"/>
        </w:rPr>
        <w:t xml:space="preserve"> Аналитическое конструирование дискретных (цифровых) регуляторов. Проблема выбора коэффициентов функционала. Рекомендации по этому выбору. Пр</w:t>
      </w:r>
      <w:r w:rsidRPr="006311C1">
        <w:rPr>
          <w:rFonts w:ascii="Times New Roman" w:hAnsi="Times New Roman" w:cs="Times New Roman"/>
          <w:sz w:val="28"/>
          <w:szCs w:val="28"/>
        </w:rPr>
        <w:t>о</w:t>
      </w:r>
      <w:r w:rsidRPr="006311C1">
        <w:rPr>
          <w:rFonts w:ascii="Times New Roman" w:hAnsi="Times New Roman" w:cs="Times New Roman"/>
          <w:sz w:val="28"/>
          <w:szCs w:val="28"/>
        </w:rPr>
        <w:t>цедура АКОР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Широкое применение в теории и практике автоматического управления цифровых управляющих устройств и систем управления с ЭВМ обусловливает необходимость рассмотрения вопросов построения ВММ непрерывных объектов в дискретном времени.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Цифровые системы управления содержат как непрерывные, так и квантованные или дискретные сигналы. Наличие сигналов различного типа затрудняет описание динамического поведения системы. Однако часто можно ограничиться описанием поведения системы в моменты квантования. В этом случае сигналы выделяются только в дискретные моменты времени. Такие системы называют системами дискретного времени, они оперируют с последовательностями чисел, и, следовательно, для их описания естественно использовать разностные уравнения.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Проблема заключается в нахождении способа описания непрерывной динамической системы, связанной с ЭВМ посредством аналого-цифрового (АЦП) и цифроаналогового (ЦАП) преобразователей. Рассмотрим схему, показанную на рис. 2.1. Сигналы в ЭВМ представляют собой последовательности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23950" cy="228600"/>
            <wp:effectExtent l="0" t="0" r="0" b="0"/>
            <wp:docPr id="52" name="Рисунок 52" descr="http://elib.ispu.ru/library/lessons/kolganov2/i2/i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http://elib.ispu.ru/library/lessons/kolganov2/i2/i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необходимо определить зависимости между ними.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67400" cy="2286000"/>
            <wp:effectExtent l="0" t="0" r="0" b="0"/>
            <wp:docPr id="51" name="Рисунок 51" descr="http://elib.ispu.ru/library/lessons/kolganov2/i2/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http://elib.ispu.ru/library/lessons/kolganov2/i2/i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Построение дискретного эквивалента непрерывной системы называется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квантованием непрерывной системы.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 дальнейшем будем считать, что непрерывная система описывается уравнениями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42975" cy="514350"/>
            <wp:effectExtent l="0" t="0" r="9525" b="0"/>
            <wp:docPr id="50" name="Рисунок 50" descr="http://elib.ispu.ru/library/lessons/kolganov2/i2/i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 descr="http://elib.ispu.ru/library/lessons/kolganov2/i2/i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Наиболее распространенная ситуация в цифровом управлении состоит в том, что АЦП сохраняет уровень аналогового сигнала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постоянным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до тех пор, пока не потребуется новое преобразование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 как управляющий сигнал прерывист, необходимо установить его поведение в точках разрыва. Допустим, что сигнал непрерывен справа и представляется дискретным процессом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47800" cy="228600"/>
                  <wp:effectExtent l="0" t="0" r="0" b="0"/>
                  <wp:docPr id="49" name="Рисунок 49" descr="http://elib.ispu.ru/library/lessons/kolganov2/i2/i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0" descr="http://elib.ispu.ru/library/lessons/kolganov2/i2/i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Определим связь между переменными системы в моменты квантования. При заданном состоянии в момент квантования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состояние в некоторый момент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можно получить, решив систему (2.1).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Первому уравнению системы (2.1) соответствует однородное уравнение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09625" cy="200025"/>
                  <wp:effectExtent l="0" t="0" r="9525" b="9525"/>
                  <wp:docPr id="48" name="Рисунок 48" descr="http://elib.ispu.ru/library/lessons/kolganov2/i2/i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1" descr="http://elib.ispu.ru/library/lessons/kolganov2/i2/i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</w:t>
            </w: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равно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33475" cy="238125"/>
                  <wp:effectExtent l="0" t="0" r="9525" b="9525"/>
                  <wp:docPr id="47" name="Рисунок 47" descr="http://elib.ispu.ru/library/lessons/kolganov2/i2/i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2" descr="http://elib.ispu.ru/library/lessons/kolganov2/i2/i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Обозначим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62050" cy="238125"/>
            <wp:effectExtent l="0" t="0" r="0" b="9525"/>
            <wp:docPr id="46" name="Рисунок 46" descr="http://elib.ispu.ru/library/lessons/kolganov2/i2/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3" descr="http://elib.ispu.ru/library/lessons/kolganov2/i2/i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тогда решение уравнения можно представить как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85875" cy="228600"/>
                  <wp:effectExtent l="0" t="0" r="0" b="0"/>
                  <wp:docPr id="45" name="Рисунок 45" descr="http://elib.ispu.ru/library/lessons/kolganov2/i2/i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4" descr="http://elib.ispu.ru/library/lessons/kolganov2/i2/i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Допустим, что решение неоднородного уравнения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62175" cy="238125"/>
                  <wp:effectExtent l="0" t="0" r="9525" b="9525"/>
                  <wp:docPr id="44" name="Рисунок 44" descr="http://elib.ispu.ru/library/lessons/kolganov2/i2/i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5" descr="http://elib.ispu.ru/library/lessons/kolganov2/i2/i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(2.4)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Дифференцируя (2.4) по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, получим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81175" cy="238125"/>
                  <wp:effectExtent l="0" t="0" r="9525" b="9525"/>
                  <wp:docPr id="43" name="Рисунок 43" descr="http://elib.ispu.ru/library/lessons/kolganov2/i2/i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6" descr="http://elib.ispu.ru/library/lessons/kolganov2/i2/i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(2.5)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Сравнение первого уравнения системы (2.1) и уравнения (2.5) позволяет получить следующее соотношение: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81125" cy="238125"/>
                  <wp:effectExtent l="0" t="0" r="0" b="9525"/>
                  <wp:docPr id="42" name="Рисунок 42" descr="http://elib.ispu.ru/library/lessons/kolganov2/i2/i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7" descr="http://elib.ispu.ru/library/lessons/kolganov2/i2/i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(2.6)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откуда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66925" cy="495300"/>
                  <wp:effectExtent l="0" t="0" r="0" b="0"/>
                  <wp:docPr id="41" name="Рисунок 41" descr="http://elib.ispu.ru/library/lessons/kolganov2/i2/i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8" descr="http://elib.ispu.ru/library/lessons/kolganov2/i2/i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(2.7)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Подставим (2.7) в (2.4), тогда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43150" cy="495300"/>
                  <wp:effectExtent l="0" t="0" r="0" b="0"/>
                  <wp:docPr id="40" name="Рисунок 40" descr="http://elib.ispu.ru/library/lessons/kolganov2/i2/i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9" descr="http://elib.ispu.ru/library/lessons/kolganov2/i2/i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(2.8)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Здесь учтено, что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09950" cy="238125"/>
            <wp:effectExtent l="0" t="0" r="0" b="9525"/>
            <wp:docPr id="39" name="Рисунок 39" descr="http://elib.ispu.ru/library/lessons/kolganov2/i2/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0" descr="http://elib.ispu.ru/library/lessons/kolganov2/i2/i1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Вектор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</w:t>
      </w:r>
      <w:proofErr w:type="gramStart"/>
      <w:r w:rsidRPr="00FD216B">
        <w:rPr>
          <w:rFonts w:ascii="Times New Roman" w:eastAsia="Times New Roman" w:hAnsi="Times New Roman"/>
          <w:b/>
          <w:bCs/>
          <w:sz w:val="24"/>
          <w:szCs w:val="24"/>
          <w:vertAlign w:val="subscript"/>
          <w:lang w:eastAsia="ru-RU"/>
        </w:rPr>
        <w:t>2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определяется по начальным условиям. При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t=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14450" cy="228600"/>
            <wp:effectExtent l="0" t="0" r="0" b="0"/>
            <wp:docPr id="38" name="Рисунок 38" descr="http://elib.ispu.ru/library/lessons/kolganov2/i2/i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1" descr="http://elib.ispu.ru/library/lessons/kolganov2/i2/i1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76500" cy="495300"/>
                  <wp:effectExtent l="0" t="0" r="0" b="0"/>
                  <wp:docPr id="37" name="Рисунок 37" descr="http://elib.ispu.ru/library/lessons/kolganov2/i2/i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2" descr="http://elib.ispu.ru/library/lessons/kolganov2/i2/i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(2.9)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На основании решения (2.22) определим состояние и выход системы в следующий момент квантования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k+1</w:t>
      </w:r>
      <w:proofErr w:type="gram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proofErr w:type="gramEnd"/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14600" cy="466725"/>
                  <wp:effectExtent l="0" t="0" r="0" b="9525"/>
                  <wp:docPr id="36" name="Рисунок 36" descr="http://elib.ispu.ru/library/lessons/kolganov2/i2/i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3" descr="http://elib.ispu.ru/library/lessons/kolganov2/i2/i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(2.10)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где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733425"/>
                  <wp:effectExtent l="0" t="0" r="0" b="9525"/>
                  <wp:docPr id="35" name="Рисунок 35" descr="http://elib.ispu.ru/library/lessons/kolganov2/i2/i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4" descr="http://elib.ispu.ru/library/lessons/kolganov2/i2/i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Заметим, что характеристики системы между моментами ее квантования дают представление о реакции системы на ступенчатые воздействия с начальными условиями. Это означает, что между моментами квантования система функционирует как разомкнутая.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Для периодического квантования с периодом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</w:t>
      </w:r>
      <w:proofErr w:type="gramEnd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=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kT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модель (2.10) сводится к стационарной системе, которую будем рассматривать в дальнейшем. Для простоты записи примем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=1, тогда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581150" cy="428625"/>
                  <wp:effectExtent l="0" t="0" r="0" b="9525"/>
                  <wp:docPr id="34" name="Рисунок 34" descr="http://elib.ispu.ru/library/lessons/kolganov2/i2/i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5" descr="http://elib.ispu.ru/library/lessons/kolganov2/i2/i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где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485775"/>
                  <wp:effectExtent l="0" t="0" r="0" b="9525"/>
                  <wp:docPr id="33" name="Рисунок 33" descr="http://elib.ispu.ru/library/lessons/kolganov2/i2/i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6" descr="http://elib.ispu.ru/library/lessons/kolganov2/i2/i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Если матрица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не особая, то возможна запись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52525" cy="228600"/>
                  <wp:effectExtent l="0" t="0" r="9525" b="0"/>
                  <wp:docPr id="32" name="Рисунок 32" descr="http://elib.ispu.ru/library/lessons/kolganov2/i2/i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7" descr="http://elib.ispu.ru/library/lessons/kolganov2/i2/i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(2.14)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- единичная матрица.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для получения ВММ непрерывной системы в дискретном времени требуется вычислить матричную экспоненту и проинтегрировать ее.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Вначале рассмотрим простейший случай. Используя разложение матричной экспоненты в ряд, получим следующие выражения: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895350"/>
                  <wp:effectExtent l="0" t="0" r="0" b="0"/>
                  <wp:docPr id="31" name="Рисунок 31" descr="http://elib.ispu.ru/library/lessons/kolganov2/i2/i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" descr="http://elib.ispu.ru/library/lessons/kolganov2/i2/i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(2.15)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При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i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=1 выражения (2.15) принимают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00175" cy="200025"/>
                  <wp:effectExtent l="0" t="0" r="9525" b="9525"/>
                  <wp:docPr id="30" name="Рисунок 30" descr="http://elib.ispu.ru/library/lessons/kolganov2/i2/i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9" descr="http://elib.ispu.ru/library/lessons/kolganov2/i2/i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(2.16)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 существу такая аппроксимация совпадает с простейшим методом решения дифференциальных уравнений по Эйлеру.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Модель (2.16) будем называть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дискретной моделью по Эйлеру.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Более точное нахождение матриц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может быть осуществлено различными способами, в том числе такими, как:</w:t>
      </w:r>
    </w:p>
    <w:p w:rsidR="006311C1" w:rsidRPr="00FD216B" w:rsidRDefault="006311C1" w:rsidP="006311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разложение матричной экспоненты в ряд; </w:t>
      </w:r>
    </w:p>
    <w:p w:rsidR="006311C1" w:rsidRPr="00FD216B" w:rsidRDefault="006311C1" w:rsidP="006311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применение преобразования Лапласа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62050" cy="228600"/>
                  <wp:effectExtent l="0" t="0" r="0" b="0"/>
                  <wp:docPr id="29" name="Рисунок 29" descr="http://elib.ispu.ru/library/lessons/kolganov2/i2/i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0" descr="http://elib.ispu.ru/library/lessons/kolganov2/i2/i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(2.17)</w:t>
            </w:r>
          </w:p>
        </w:tc>
      </w:tr>
    </w:tbl>
    <w:p w:rsidR="006311C1" w:rsidRPr="00FD216B" w:rsidRDefault="006311C1" w:rsidP="006311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теоремы Гамильтона - Кэли. 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Применение указанных способов проиллюстрируем примерами.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Разложение матричной экспоненты в ряд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2.1.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Получим ВММ в дискретном времени для интегратора второго порядка, структурная схема которого приведена на рис. 2.2. Динамический процесс для такого объекта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225" cy="209550"/>
            <wp:effectExtent l="0" t="0" r="9525" b="0"/>
            <wp:docPr id="28" name="Рисунок 28" descr="http://elib.ispu.ru/library/lessons/kolganov2/i2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1" descr="http://elib.ispu.ru/library/lessons/kolganov2/i2/image026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описывается дифференциальным уравнением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42925" cy="428625"/>
                  <wp:effectExtent l="0" t="0" r="0" b="9525"/>
                  <wp:docPr id="27" name="Рисунок 27" descr="http://elib.ispu.ru/library/lessons/kolganov2/i2/i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2" descr="http://elib.ispu.ru/library/lessons/kolganov2/i2/i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(2.18)</w:t>
            </w:r>
          </w:p>
        </w:tc>
      </w:tr>
    </w:tbl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1247775"/>
            <wp:effectExtent l="0" t="0" r="0" b="0"/>
            <wp:docPr id="26" name="Рисунок 26" descr="http://elib.ispu.ru/library/lessons/kolganov2/i2/i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 descr="http://elib.ispu.ru/library/lessons/kolganov2/i2/i2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Вводя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00050" cy="152400"/>
            <wp:effectExtent l="0" t="0" r="0" b="0"/>
            <wp:docPr id="25" name="Рисунок 25" descr="http://elib.ispu.ru/library/lessons/kolganov2/i2/i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4" descr="http://elib.ispu.ru/library/lessons/kolganov2/i2/i2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как состояния системы, получим векторно-матричную запись уравнения (2.18)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85925" cy="962025"/>
                  <wp:effectExtent l="0" t="0" r="9525" b="9525"/>
                  <wp:docPr id="24" name="Рисунок 24" descr="http://elib.ispu.ru/library/lessons/kolganov2/i2/i2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5" descr="http://elib.ispu.ru/library/lessons/kolganov2/i2/i2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(2.19)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Определим матрицы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разложением матричной экспоненты в ряд.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733800" cy="1095375"/>
                  <wp:effectExtent l="0" t="0" r="0" b="9525"/>
                  <wp:docPr id="23" name="Рисунок 23" descr="http://elib.ispu.ru/library/lessons/kolganov2/i2/i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6" descr="http://elib.ispu.ru/library/lessons/kolganov2/i2/i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(2.20)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как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=0, приведенный ряд сходится точно. 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векторно-матричная модель двойного интегратора в дискретном времени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33650" cy="942975"/>
                  <wp:effectExtent l="0" t="0" r="0" b="9525"/>
                  <wp:docPr id="22" name="Рисунок 22" descr="http://elib.ispu.ru/library/lessons/kolganov2/i2/i3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7" descr="http://elib.ispu.ru/library/lessons/kolganov2/i2/i3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Использование преобразования Лапласа.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2.2.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непрерывной модели электродвигателя постоянного тока будем считать, что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L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я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=0, </w:t>
      </w:r>
      <w:proofErr w:type="spellStart"/>
      <w:proofErr w:type="gram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proofErr w:type="gramEnd"/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с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=0. Тогда уравнения электродвигателя будут иметь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4"/>
        <w:gridCol w:w="954"/>
        <w:gridCol w:w="4294"/>
      </w:tblGrid>
      <w:tr w:rsidR="006311C1" w:rsidRPr="005F0AB8" w:rsidTr="00636B93">
        <w:trPr>
          <w:tblCellSpacing w:w="0" w:type="dxa"/>
        </w:trPr>
        <w:tc>
          <w:tcPr>
            <w:tcW w:w="225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76375" cy="1019175"/>
                  <wp:effectExtent l="0" t="0" r="9525" b="9525"/>
                  <wp:docPr id="21" name="Рисунок 21" descr="http://elib.ispu.ru/library/lessons/kolganov2/i2/i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8" descr="http://elib.ispu.ru/library/lessons/kolganov2/i2/i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или</w:t>
            </w:r>
          </w:p>
        </w:tc>
        <w:tc>
          <w:tcPr>
            <w:tcW w:w="225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95475" cy="828675"/>
                  <wp:effectExtent l="0" t="0" r="9525" b="9525"/>
                  <wp:docPr id="20" name="Рисунок 20" descr="http://elib.ispu.ru/library/lessons/kolganov2/i2/i3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9" descr="http://elib.ispu.ru/library/lessons/kolganov2/i2/i3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 нормализованной форме записи значений параметров электродвигателя, то есть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14450" cy="209550"/>
            <wp:effectExtent l="0" t="0" r="0" b="0"/>
            <wp:docPr id="19" name="Рисунок 19" descr="http://elib.ispu.ru/library/lessons/kolganov2/i2/i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0" descr="http://elib.ispu.ru/library/lessons/kolganov2/i2/i34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пространстве состояния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67000" cy="209550"/>
            <wp:effectExtent l="0" t="0" r="0" b="0"/>
            <wp:docPr id="18" name="Рисунок 18" descr="http://elib.ispu.ru/library/lessons/kolganov2/i2/i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1" descr="http://elib.ispu.ru/library/lessons/kolganov2/i2/i35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получим следующую запись ВММ в непрерывном времени.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95400" cy="685800"/>
            <wp:effectExtent l="0" t="0" r="0" b="0"/>
            <wp:docPr id="17" name="Рисунок 17" descr="http://elib.ispu.ru/library/lessons/kolganov2/i2/i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2" descr="http://elib.ispu.ru/library/lessons/kolganov2/i2/i36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Найдем изображение матричной экспоненты по Лапласу: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219575" cy="809625"/>
            <wp:effectExtent l="0" t="0" r="9525" b="9525"/>
            <wp:docPr id="16" name="Рисунок 16" descr="http://elib.ispu.ru/library/lessons/kolganov2/i2/i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3" descr="http://elib.ispu.ru/library/lessons/kolganov2/i2/i37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Вычисляя обратное преобразование элементов полученной матрицы, получим матрицу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47800" cy="485775"/>
            <wp:effectExtent l="0" t="0" r="0" b="9525"/>
            <wp:docPr id="15" name="Рисунок 15" descr="http://elib.ispu.ru/library/lessons/kolganov2/i2/i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4" descr="http://elib.ispu.ru/library/lessons/kolganov2/i2/i38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нахождения матрицы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используем выражение (2.32):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038475" cy="485775"/>
            <wp:effectExtent l="0" t="0" r="9525" b="9525"/>
            <wp:docPr id="14" name="Рисунок 14" descr="http://elib.ispu.ru/library/lessons/kolganov2/i2/i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5" descr="http://elib.ispu.ru/library/lessons/kolganov2/i2/i3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векторно-матричная модель рассматриваемой системы в дискретном времени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57550" cy="790575"/>
                  <wp:effectExtent l="0" t="0" r="0" b="9525"/>
                  <wp:docPr id="13" name="Рисунок 13" descr="http://elib.ispu.ru/library/lessons/kolganov2/i2/i4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6" descr="http://elib.ispu.ru/library/lessons/kolganov2/i2/i4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Использование теоремы Гамильтона - Кэли.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систем с реальными параметрами чаще всего применяют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теорему Гамильтона - Кэли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, согласно которой любую функцию квадратной матрицы 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238125"/>
            <wp:effectExtent l="0" t="0" r="0" b="9525"/>
            <wp:docPr id="12" name="Рисунок 12" descr="http://elib.ispu.ru/library/lessons/kolganov2/i2/i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7" descr="http://elib.ispu.ru/library/lessons/kolganov2/i2/i41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можно вычислить через характеристический полином 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62150" cy="238125"/>
            <wp:effectExtent l="0" t="0" r="0" b="9525"/>
            <wp:docPr id="11" name="Рисунок 11" descr="http://elib.ispu.ru/library/lessons/kolganov2/i2/i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8" descr="http://elib.ispu.ru/library/lessons/kolganov2/i2/i42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42975" cy="228600"/>
            <wp:effectExtent l="0" t="0" r="9525" b="0"/>
            <wp:docPr id="10" name="Рисунок 10" descr="http://elib.ispu.ru/library/lessons/kolganov2/i2/i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9" descr="http://elib.ispu.ru/library/lessons/kolganov2/i2/i43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- корни характеристического уравнения матрицы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28700" cy="200025"/>
            <wp:effectExtent l="0" t="0" r="0" b="9525"/>
            <wp:docPr id="9" name="Рисунок 9" descr="http://elib.ispu.ru/library/lessons/kolganov2/i2/i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0" descr="http://elib.ispu.ru/library/lessons/kolganov2/i2/i44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2.3.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Применяя указанную теорему, построим ВММ в дискретном времени для непрерывной системы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09700" cy="685800"/>
            <wp:effectExtent l="0" t="0" r="0" b="0"/>
            <wp:docPr id="8" name="Рисунок 8" descr="http://elib.ispu.ru/library/lessons/kolganov2/i2/i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1" descr="http://elib.ispu.ru/library/lessons/kolganov2/i2/i45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Первоначально определим корни характеристического уравнения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809875" cy="466725"/>
            <wp:effectExtent l="0" t="0" r="9525" b="9525"/>
            <wp:docPr id="7" name="Рисунок 7" descr="http://elib.ispu.ru/library/lessons/kolganov2/i2/i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2" descr="http://elib.ispu.ru/library/lessons/kolganov2/i2/i46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дает следующие значения: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38250" cy="209550"/>
            <wp:effectExtent l="0" t="0" r="0" b="0"/>
            <wp:docPr id="6" name="Рисунок 6" descr="http://elib.ispu.ru/library/lessons/kolganov2/i2/i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3" descr="http://elib.ispu.ru/library/lessons/kolganov2/i2/i47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 как порядок матрицы равен 2, имеем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09650" cy="238125"/>
            <wp:effectExtent l="0" t="0" r="0" b="9525"/>
            <wp:docPr id="5" name="Рисунок 5" descr="http://elib.ispu.ru/library/lessons/kolganov2/i2/i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4" descr="http://elib.ispu.ru/library/lessons/kolganov2/i2/i48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Коэффициенты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71475" cy="228600"/>
            <wp:effectExtent l="0" t="0" r="9525" b="0"/>
            <wp:docPr id="4" name="Рисунок 4" descr="http://elib.ispu.ru/library/lessons/kolganov2/i2/i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5" descr="http://elib.ispu.ru/library/lessons/kolganov2/i2/i49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определяем из системы уравнений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52550" cy="485775"/>
            <wp:effectExtent l="0" t="0" r="0" b="9525"/>
            <wp:docPr id="3" name="Рисунок 3" descr="http://elib.ispu.ru/library/lessons/kolganov2/i2/i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6" descr="http://elib.ispu.ru/library/lessons/kolganov2/i2/i50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которой имеет вид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90700" cy="704850"/>
            <wp:effectExtent l="0" t="0" r="0" b="0"/>
            <wp:docPr id="2" name="Рисунок 2" descr="http://elib.ispu.ru/library/lessons/kolganov2/i2/i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7" descr="http://elib.ispu.ru/library/lessons/kolganov2/i2/i51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Следовательно,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1"/>
        <w:gridCol w:w="751"/>
      </w:tblGrid>
      <w:tr w:rsidR="006311C1" w:rsidRPr="005F0AB8" w:rsidTr="006311C1">
        <w:trPr>
          <w:tblCellSpacing w:w="0" w:type="dxa"/>
        </w:trPr>
        <w:tc>
          <w:tcPr>
            <w:tcW w:w="4606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2C23963" wp14:editId="60204E79">
                  <wp:extent cx="5619750" cy="1552575"/>
                  <wp:effectExtent l="0" t="0" r="0" b="9525"/>
                  <wp:docPr id="1" name="Рисунок 1" descr="http://elib.ispu.ru/library/lessons/kolganov2/i2/i5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8" descr="http://elib.ispu.ru/library/lessons/kolganov2/i2/i5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0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Широкое применение в теории и практике автоматического управления цифровых управляющих устройств и систем управления с ЭВМ обусловливает необходимость рассмотрения вопросов построения ВММ непрерывных объектов в дискретном времени.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Цифровые системы управления содержат как непрерывные, так и квантованные или дискретные сигналы. Наличие сигналов различного типа затрудняет описание динамического поведения системы. Однако часто можно ограничиться описанием поведения системы в моменты квантования. В этом случае сигналы выделяются только в дискретные моменты времени. Такие системы называют системами дискретного времени, они оперируют с последовательностями чисел, и, следовательно, для их описания естественно использовать разностные уравнения.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Проблема заключается в нахождении способа описания непрерывной динамической системы, связанной с ЭВМ посредством аналого-цифрового (АЦП) и цифроаналогового (ЦАП) преобразователей. Рассмотрим схему, показанную на рис. 2.1. Сигналы в ЭВМ представляют собой последовательности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23950" cy="228600"/>
            <wp:effectExtent l="0" t="0" r="0" b="0"/>
            <wp:docPr id="104" name="Рисунок 104" descr="http://elib.ispu.ru/library/lessons/kolganov2/i2/i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http://elib.ispu.ru/library/lessons/kolganov2/i2/i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необходимо определить зависимости между ними.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867400" cy="2286000"/>
            <wp:effectExtent l="0" t="0" r="0" b="0"/>
            <wp:docPr id="103" name="Рисунок 103" descr="http://elib.ispu.ru/library/lessons/kolganov2/i2/i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8" descr="http://elib.ispu.ru/library/lessons/kolganov2/i2/i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Построение дискретного эквивалента непрерывной системы называется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квантованием непрерывной системы.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 дальнейшем будем считать, что непрерывная система описывается уравнениями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42975" cy="514350"/>
            <wp:effectExtent l="0" t="0" r="9525" b="0"/>
            <wp:docPr id="102" name="Рисунок 102" descr="http://elib.ispu.ru/library/lessons/kolganov2/i2/i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9" descr="http://elib.ispu.ru/library/lessons/kolganov2/i2/i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Наиболее распространенная ситуация в цифровом управлении состоит в том, что АЦП сохраняет уровень аналогового сигнала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постоянным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до тех пор, пока не потребуется новое преобразование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 как управляющий сигнал прерывист, необходимо установить его поведение в точках разрыва. Допустим, что сигнал непрерывен справа и представляется дискретным процессом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47800" cy="228600"/>
                  <wp:effectExtent l="0" t="0" r="0" b="0"/>
                  <wp:docPr id="101" name="Рисунок 101" descr="http://elib.ispu.ru/library/lessons/kolganov2/i2/i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0" descr="http://elib.ispu.ru/library/lessons/kolganov2/i2/i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Определим связь между переменными систем</w:t>
      </w:r>
      <w:bookmarkStart w:id="0" w:name="_GoBack"/>
      <w:bookmarkEnd w:id="0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ы в моменты квантования. При заданном состоянии в момент квантования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состояние в некоторый момент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можно получить, решив систему (2.1).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Первому уравнению системы (2.1) соответствует однородное уравнение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09625" cy="200025"/>
                  <wp:effectExtent l="0" t="0" r="9525" b="9525"/>
                  <wp:docPr id="100" name="Рисунок 100" descr="http://elib.ispu.ru/library/lessons/kolganov2/i2/i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1" descr="http://elib.ispu.ru/library/lessons/kolganov2/i2/i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равно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33475" cy="238125"/>
                  <wp:effectExtent l="0" t="0" r="9525" b="9525"/>
                  <wp:docPr id="99" name="Рисунок 99" descr="http://elib.ispu.ru/library/lessons/kolganov2/i2/i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2" descr="http://elib.ispu.ru/library/lessons/kolganov2/i2/i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Обозначим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62050" cy="238125"/>
            <wp:effectExtent l="0" t="0" r="0" b="9525"/>
            <wp:docPr id="98" name="Рисунок 98" descr="http://elib.ispu.ru/library/lessons/kolganov2/i2/i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3" descr="http://elib.ispu.ru/library/lessons/kolganov2/i2/i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тогда решение уравнения можно представить как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85875" cy="228600"/>
                  <wp:effectExtent l="0" t="0" r="0" b="0"/>
                  <wp:docPr id="97" name="Рисунок 97" descr="http://elib.ispu.ru/library/lessons/kolganov2/i2/i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4" descr="http://elib.ispu.ru/library/lessons/kolganov2/i2/i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Допустим, что решение неоднородного уравнения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62175" cy="238125"/>
                  <wp:effectExtent l="0" t="0" r="9525" b="9525"/>
                  <wp:docPr id="96" name="Рисунок 96" descr="http://elib.ispu.ru/library/lessons/kolganov2/i2/i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5" descr="http://elib.ispu.ru/library/lessons/kolganov2/i2/i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(2.4)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Дифференцируя (2.4) по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, получим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81175" cy="238125"/>
                  <wp:effectExtent l="0" t="0" r="9525" b="9525"/>
                  <wp:docPr id="95" name="Рисунок 95" descr="http://elib.ispu.ru/library/lessons/kolganov2/i2/i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6" descr="http://elib.ispu.ru/library/lessons/kolganov2/i2/i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(2.5)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Сравнение первого уравнения системы (2.1) и уравнения (2.5) позволяет получить следующее соотношение: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81125" cy="238125"/>
                  <wp:effectExtent l="0" t="0" r="0" b="9525"/>
                  <wp:docPr id="94" name="Рисунок 94" descr="http://elib.ispu.ru/library/lessons/kolganov2/i2/i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7" descr="http://elib.ispu.ru/library/lessons/kolganov2/i2/i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(2.6)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откуда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66925" cy="495300"/>
                  <wp:effectExtent l="0" t="0" r="0" b="0"/>
                  <wp:docPr id="93" name="Рисунок 93" descr="http://elib.ispu.ru/library/lessons/kolganov2/i2/i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8" descr="http://elib.ispu.ru/library/lessons/kolganov2/i2/i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(2.7)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Подставим (2.7) в (2.4), тогда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43150" cy="495300"/>
                  <wp:effectExtent l="0" t="0" r="0" b="0"/>
                  <wp:docPr id="92" name="Рисунок 92" descr="http://elib.ispu.ru/library/lessons/kolganov2/i2/i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9" descr="http://elib.ispu.ru/library/lessons/kolganov2/i2/i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(2.8)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Здесь учтено, что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09950" cy="238125"/>
            <wp:effectExtent l="0" t="0" r="0" b="9525"/>
            <wp:docPr id="91" name="Рисунок 91" descr="http://elib.ispu.ru/library/lessons/kolganov2/i2/i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0" descr="http://elib.ispu.ru/library/lessons/kolganov2/i2/i1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Вектор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</w:t>
      </w:r>
      <w:proofErr w:type="gramStart"/>
      <w:r w:rsidRPr="00FD216B">
        <w:rPr>
          <w:rFonts w:ascii="Times New Roman" w:eastAsia="Times New Roman" w:hAnsi="Times New Roman"/>
          <w:b/>
          <w:bCs/>
          <w:sz w:val="24"/>
          <w:szCs w:val="24"/>
          <w:vertAlign w:val="subscript"/>
          <w:lang w:eastAsia="ru-RU"/>
        </w:rPr>
        <w:t>2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определяется по начальным условиям. При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t=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14450" cy="228600"/>
            <wp:effectExtent l="0" t="0" r="0" b="0"/>
            <wp:docPr id="90" name="Рисунок 90" descr="http://elib.ispu.ru/library/lessons/kolganov2/i2/i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1" descr="http://elib.ispu.ru/library/lessons/kolganov2/i2/i1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76500" cy="495300"/>
                  <wp:effectExtent l="0" t="0" r="0" b="0"/>
                  <wp:docPr id="89" name="Рисунок 89" descr="http://elib.ispu.ru/library/lessons/kolganov2/i2/i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2" descr="http://elib.ispu.ru/library/lessons/kolganov2/i2/i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(2.9)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На основании решения (2.22) определим состояние и выход системы в следующий момент квантования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k+1</w:t>
      </w:r>
      <w:proofErr w:type="gram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proofErr w:type="gramEnd"/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14600" cy="466725"/>
                  <wp:effectExtent l="0" t="0" r="0" b="9525"/>
                  <wp:docPr id="88" name="Рисунок 88" descr="http://elib.ispu.ru/library/lessons/kolganov2/i2/i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3" descr="http://elib.ispu.ru/library/lessons/kolganov2/i2/i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(2.10)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где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0" cy="733425"/>
                  <wp:effectExtent l="0" t="0" r="0" b="9525"/>
                  <wp:docPr id="87" name="Рисунок 87" descr="http://elib.ispu.ru/library/lessons/kolganov2/i2/i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4" descr="http://elib.ispu.ru/library/lessons/kolganov2/i2/i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Заметим, что характеристики системы между моментами ее квантования дают представление о реакции системы на ступенчатые воздействия с начальными условиями. Это означает, что между моментами квантования система функционирует как разомкнутая.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Для периодического квантования с периодом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</w:t>
      </w:r>
      <w:proofErr w:type="gramEnd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t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k</w:t>
      </w:r>
      <w:proofErr w:type="spellEnd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=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kT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, модель (2.10) сводится к стационарной системе, которую будем рассматривать в дальнейшем. Для простоты записи примем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=1, тогда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81150" cy="428625"/>
                  <wp:effectExtent l="0" t="0" r="0" b="9525"/>
                  <wp:docPr id="86" name="Рисунок 86" descr="http://elib.ispu.ru/library/lessons/kolganov2/i2/i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5" descr="http://elib.ispu.ru/library/lessons/kolganov2/i2/i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где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485775"/>
                  <wp:effectExtent l="0" t="0" r="0" b="9525"/>
                  <wp:docPr id="85" name="Рисунок 85" descr="http://elib.ispu.ru/library/lessons/kolganov2/i2/i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6" descr="http://elib.ispu.ru/library/lessons/kolganov2/i2/i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(2.13)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Если матрица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не особая, то возможна запись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52525" cy="228600"/>
                  <wp:effectExtent l="0" t="0" r="9525" b="0"/>
                  <wp:docPr id="84" name="Рисунок 84" descr="http://elib.ispu.ru/library/lessons/kolganov2/i2/i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7" descr="http://elib.ispu.ru/library/lessons/kolganov2/i2/i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(2.14)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где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- единичная матрица.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для получения ВММ непрерывной системы в дискретном времени требуется вычислить матричную экспоненту и проинтегрировать ее.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Вначале рассмотрим простейший случай. Используя разложение матричной экспоненты в ряд, получим следующие выражения: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895350"/>
                  <wp:effectExtent l="0" t="0" r="0" b="0"/>
                  <wp:docPr id="83" name="Рисунок 83" descr="http://elib.ispu.ru/library/lessons/kolganov2/i2/i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8" descr="http://elib.ispu.ru/library/lessons/kolganov2/i2/i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(2.15)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При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i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=1 выражения (2.15) принимают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00175" cy="200025"/>
                  <wp:effectExtent l="0" t="0" r="9525" b="9525"/>
                  <wp:docPr id="82" name="Рисунок 82" descr="http://elib.ispu.ru/library/lessons/kolganov2/i2/i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9" descr="http://elib.ispu.ru/library/lessons/kolganov2/i2/i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(2.16)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 существу такая аппроксимация совпадает с простейшим методом решения дифференциальных уравнений по Эйлеру.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Модель (2.16) будем называть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дискретной моделью по Эйлеру.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Более точное нахождение матриц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может быть осуществлено различными способами, в том числе такими, как:</w:t>
      </w:r>
    </w:p>
    <w:p w:rsidR="006311C1" w:rsidRPr="00FD216B" w:rsidRDefault="006311C1" w:rsidP="006311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разложение матричной экспоненты в ряд; </w:t>
      </w:r>
    </w:p>
    <w:p w:rsidR="006311C1" w:rsidRPr="00FD216B" w:rsidRDefault="006311C1" w:rsidP="006311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применение преобразования Лапласа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62050" cy="228600"/>
                  <wp:effectExtent l="0" t="0" r="0" b="0"/>
                  <wp:docPr id="81" name="Рисунок 81" descr="http://elib.ispu.ru/library/lessons/kolganov2/i2/i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0" descr="http://elib.ispu.ru/library/lessons/kolganov2/i2/i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(2.17)</w:t>
            </w:r>
          </w:p>
        </w:tc>
      </w:tr>
    </w:tbl>
    <w:p w:rsidR="006311C1" w:rsidRPr="00FD216B" w:rsidRDefault="006311C1" w:rsidP="006311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теоремы Гамильтона - Кэли. 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Применение указанных способов проиллюстрируем примерами.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Разложение матричной экспоненты в ряд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2.1.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Получим ВММ в дискретном времени для интегратора второго порядка, структурная схема которого приведена на рис. 2.2. Динамический процесс для такого объекта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225" cy="209550"/>
            <wp:effectExtent l="0" t="0" r="9525" b="0"/>
            <wp:docPr id="80" name="Рисунок 80" descr="http://elib.ispu.ru/library/lessons/kolganov2/i2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1" descr="http://elib.ispu.ru/library/lessons/kolganov2/i2/image026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описывается дифференциальным уравнением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42925" cy="428625"/>
                  <wp:effectExtent l="0" t="0" r="0" b="9525"/>
                  <wp:docPr id="79" name="Рисунок 79" descr="http://elib.ispu.ru/library/lessons/kolganov2/i2/i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2" descr="http://elib.ispu.ru/library/lessons/kolganov2/i2/i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(2.18)</w:t>
            </w:r>
          </w:p>
        </w:tc>
      </w:tr>
    </w:tbl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1247775"/>
            <wp:effectExtent l="0" t="0" r="0" b="0"/>
            <wp:docPr id="78" name="Рисунок 78" descr="http://elib.ispu.ru/library/lessons/kolganov2/i2/i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3" descr="http://elib.ispu.ru/library/lessons/kolganov2/i2/i2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Вводя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00050" cy="152400"/>
            <wp:effectExtent l="0" t="0" r="0" b="0"/>
            <wp:docPr id="77" name="Рисунок 77" descr="http://elib.ispu.ru/library/lessons/kolganov2/i2/i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4" descr="http://elib.ispu.ru/library/lessons/kolganov2/i2/i2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как состояния системы, получим векторно-матричную запись уравнения (2.18)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85925" cy="962025"/>
                  <wp:effectExtent l="0" t="0" r="9525" b="9525"/>
                  <wp:docPr id="76" name="Рисунок 76" descr="http://elib.ispu.ru/library/lessons/kolganov2/i2/i2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5" descr="http://elib.ispu.ru/library/lessons/kolganov2/i2/i2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(2.19)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Определим матрицы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разложением матричной экспоненты в ряд.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733800" cy="1095375"/>
                  <wp:effectExtent l="0" t="0" r="0" b="9525"/>
                  <wp:docPr id="75" name="Рисунок 75" descr="http://elib.ispu.ru/library/lessons/kolganov2/i2/i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6" descr="http://elib.ispu.ru/library/lessons/kolganov2/i2/i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(2.20)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как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=0, приведенный ряд сходится точно. 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векторно-матричная модель двойного интегратора в дискретном времени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33650" cy="942975"/>
                  <wp:effectExtent l="0" t="0" r="0" b="9525"/>
                  <wp:docPr id="74" name="Рисунок 74" descr="http://elib.ispu.ru/library/lessons/kolganov2/i2/i3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7" descr="http://elib.ispu.ru/library/lessons/kolganov2/i2/i3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(2.21)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Использование преобразования Лапласа.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2.2.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непрерывной модели электродвигателя постоянного тока будем считать, что </w:t>
      </w:r>
      <w:proofErr w:type="spell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L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я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=0, </w:t>
      </w:r>
      <w:proofErr w:type="spellStart"/>
      <w:proofErr w:type="gramStart"/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M</w:t>
      </w:r>
      <w:proofErr w:type="gramEnd"/>
      <w:r w:rsidRPr="00FD216B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eastAsia="ru-RU"/>
        </w:rPr>
        <w:t>с</w:t>
      </w:r>
      <w:proofErr w:type="spell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=0. Тогда уравнения электродвигателя будут иметь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4"/>
        <w:gridCol w:w="954"/>
        <w:gridCol w:w="4294"/>
      </w:tblGrid>
      <w:tr w:rsidR="006311C1" w:rsidRPr="005F0AB8" w:rsidTr="00636B93">
        <w:trPr>
          <w:tblCellSpacing w:w="0" w:type="dxa"/>
        </w:trPr>
        <w:tc>
          <w:tcPr>
            <w:tcW w:w="225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76375" cy="1019175"/>
                  <wp:effectExtent l="0" t="0" r="9525" b="9525"/>
                  <wp:docPr id="73" name="Рисунок 73" descr="http://elib.ispu.ru/library/lessons/kolganov2/i2/i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8" descr="http://elib.ispu.ru/library/lessons/kolganov2/i2/i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или</w:t>
            </w:r>
          </w:p>
        </w:tc>
        <w:tc>
          <w:tcPr>
            <w:tcW w:w="225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95475" cy="828675"/>
                  <wp:effectExtent l="0" t="0" r="9525" b="9525"/>
                  <wp:docPr id="72" name="Рисунок 72" descr="http://elib.ispu.ru/library/lessons/kolganov2/i2/i3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9" descr="http://elib.ispu.ru/library/lessons/kolganov2/i2/i3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 нормализованной форме записи значений параметров электродвигателя, то есть 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14450" cy="209550"/>
            <wp:effectExtent l="0" t="0" r="0" b="0"/>
            <wp:docPr id="71" name="Рисунок 71" descr="http://elib.ispu.ru/library/lessons/kolganov2/i2/i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0" descr="http://elib.ispu.ru/library/lessons/kolganov2/i2/i34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пространстве состояния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67000" cy="209550"/>
            <wp:effectExtent l="0" t="0" r="0" b="0"/>
            <wp:docPr id="70" name="Рисунок 70" descr="http://elib.ispu.ru/library/lessons/kolganov2/i2/i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1" descr="http://elib.ispu.ru/library/lessons/kolganov2/i2/i35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получим следующую запись ВММ в непрерывном времени.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95400" cy="685800"/>
            <wp:effectExtent l="0" t="0" r="0" b="0"/>
            <wp:docPr id="69" name="Рисунок 69" descr="http://elib.ispu.ru/library/lessons/kolganov2/i2/i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2" descr="http://elib.ispu.ru/library/lessons/kolganov2/i2/i36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Найдем изображение матричной экспоненты по Лапласу: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219575" cy="809625"/>
            <wp:effectExtent l="0" t="0" r="9525" b="9525"/>
            <wp:docPr id="68" name="Рисунок 68" descr="http://elib.ispu.ru/library/lessons/kolganov2/i2/i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3" descr="http://elib.ispu.ru/library/lessons/kolganov2/i2/i37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Вычисляя обратное преобразование элементов полученной матрицы, получим матрицу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47800" cy="485775"/>
            <wp:effectExtent l="0" t="0" r="0" b="9525"/>
            <wp:docPr id="67" name="Рисунок 67" descr="http://elib.ispu.ru/library/lessons/kolganov2/i2/i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4" descr="http://elib.ispu.ru/library/lessons/kolganov2/i2/i38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нахождения матрицы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используем выражение (2.32):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38475" cy="485775"/>
            <wp:effectExtent l="0" t="0" r="9525" b="9525"/>
            <wp:docPr id="66" name="Рисунок 66" descr="http://elib.ispu.ru/library/lessons/kolganov2/i2/i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5" descr="http://elib.ispu.ru/library/lessons/kolganov2/i2/i3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Таким образом, векторно-матричная модель рассматриваемой системы в дискретном времени имеет вид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8"/>
        <w:gridCol w:w="954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57550" cy="790575"/>
                  <wp:effectExtent l="0" t="0" r="0" b="9525"/>
                  <wp:docPr id="65" name="Рисунок 65" descr="http://elib.ispu.ru/library/lessons/kolganov2/i2/i4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6" descr="http://elib.ispu.ru/library/lessons/kolganov2/i2/i4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(2.22)</w:t>
            </w:r>
          </w:p>
        </w:tc>
      </w:tr>
    </w:tbl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Использование теоремы Гамильтона - Кэли.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систем с реальными параметрами чаще всего применяют </w:t>
      </w:r>
      <w:r w:rsidRPr="00FD216B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теорему Гамильтона - Кэли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, согласно которой любую функцию квадратной матрицы 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238125"/>
            <wp:effectExtent l="0" t="0" r="0" b="9525"/>
            <wp:docPr id="64" name="Рисунок 64" descr="http://elib.ispu.ru/library/lessons/kolganov2/i2/i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7" descr="http://elib.ispu.ru/library/lessons/kolganov2/i2/i41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можно вычислить через характеристический полином 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62150" cy="238125"/>
            <wp:effectExtent l="0" t="0" r="0" b="9525"/>
            <wp:docPr id="63" name="Рисунок 63" descr="http://elib.ispu.ru/library/lessons/kolganov2/i2/i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8" descr="http://elib.ispu.ru/library/lessons/kolganov2/i2/i42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42975" cy="228600"/>
            <wp:effectExtent l="0" t="0" r="9525" b="0"/>
            <wp:docPr id="62" name="Рисунок 62" descr="http://elib.ispu.ru/library/lessons/kolganov2/i2/i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9" descr="http://elib.ispu.ru/library/lessons/kolganov2/i2/i43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- корни характеристического уравнения матрицы</w:t>
      </w: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D216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28700" cy="200025"/>
            <wp:effectExtent l="0" t="0" r="0" b="9525"/>
            <wp:docPr id="61" name="Рисунок 61" descr="http://elib.ispu.ru/library/lessons/kolganov2/i2/i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0" descr="http://elib.ispu.ru/library/lessons/kolganov2/i2/i44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Пример 2.3.</w:t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Применяя указанную теорему, построим ВММ в дискретном времени для непрерывной системы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09700" cy="685800"/>
            <wp:effectExtent l="0" t="0" r="0" b="0"/>
            <wp:docPr id="60" name="Рисунок 60" descr="http://elib.ispu.ru/library/lessons/kolganov2/i2/i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1" descr="http://elib.ispu.ru/library/lessons/kolganov2/i2/i45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Первоначально определим корни характеристического уравнения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809875" cy="466725"/>
            <wp:effectExtent l="0" t="0" r="9525" b="9525"/>
            <wp:docPr id="59" name="Рисунок 59" descr="http://elib.ispu.ru/library/lessons/kolganov2/i2/i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2" descr="http://elib.ispu.ru/library/lessons/kolganov2/i2/i46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которого дает следующие значения: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38250" cy="209550"/>
            <wp:effectExtent l="0" t="0" r="0" b="0"/>
            <wp:docPr id="58" name="Рисунок 58" descr="http://elib.ispu.ru/library/lessons/kolganov2/i2/i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3" descr="http://elib.ispu.ru/library/lessons/kolganov2/i2/i47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Так как порядок матрицы равен 2, имеем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09650" cy="238125"/>
            <wp:effectExtent l="0" t="0" r="0" b="9525"/>
            <wp:docPr id="57" name="Рисунок 57" descr="http://elib.ispu.ru/library/lessons/kolganov2/i2/i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4" descr="http://elib.ispu.ru/library/lessons/kolganov2/i2/i48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Коэффициенты </w:t>
      </w: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71475" cy="228600"/>
            <wp:effectExtent l="0" t="0" r="9525" b="0"/>
            <wp:docPr id="56" name="Рисунок 56" descr="http://elib.ispu.ru/library/lessons/kolganov2/i2/i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5" descr="http://elib.ispu.ru/library/lessons/kolganov2/i2/i49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определяем из системы уравнений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52550" cy="485775"/>
            <wp:effectExtent l="0" t="0" r="0" b="9525"/>
            <wp:docPr id="55" name="Рисунок 55" descr="http://elib.ispu.ru/library/lessons/kolganov2/i2/i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6" descr="http://elib.ispu.ru/library/lessons/kolganov2/i2/i50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решение</w:t>
      </w:r>
      <w:proofErr w:type="gramEnd"/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которой имеет вид</w:t>
      </w:r>
    </w:p>
    <w:p w:rsidR="006311C1" w:rsidRPr="00FD216B" w:rsidRDefault="006311C1" w:rsidP="006311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90700" cy="704850"/>
            <wp:effectExtent l="0" t="0" r="0" b="0"/>
            <wp:docPr id="54" name="Рисунок 54" descr="http://elib.ispu.ru/library/lessons/kolganov2/i2/i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7" descr="http://elib.ispu.ru/library/lessons/kolganov2/i2/i51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C1" w:rsidRPr="00FD216B" w:rsidRDefault="006311C1" w:rsidP="006311C1">
      <w:pPr>
        <w:spacing w:after="0" w:line="240" w:lineRule="auto"/>
        <w:ind w:firstLine="400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16B">
        <w:rPr>
          <w:rFonts w:ascii="Times New Roman" w:eastAsia="Times New Roman" w:hAnsi="Times New Roman"/>
          <w:sz w:val="24"/>
          <w:szCs w:val="24"/>
          <w:lang w:eastAsia="ru-RU"/>
        </w:rPr>
        <w:t>Следовательно,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91"/>
        <w:gridCol w:w="751"/>
      </w:tblGrid>
      <w:tr w:rsidR="006311C1" w:rsidRPr="005F0AB8" w:rsidTr="00636B93">
        <w:trPr>
          <w:tblCellSpacing w:w="0" w:type="dxa"/>
        </w:trPr>
        <w:tc>
          <w:tcPr>
            <w:tcW w:w="4500" w:type="pct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619750" cy="1552575"/>
                  <wp:effectExtent l="0" t="0" r="0" b="9525"/>
                  <wp:docPr id="53" name="Рисунок 53" descr="http://elib.ispu.ru/library/lessons/kolganov2/i2/i5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8" descr="http://elib.ispu.ru/library/lessons/kolganov2/i2/i5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0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187" w:type="dxa"/>
            </w:tcMar>
            <w:vAlign w:val="center"/>
            <w:hideMark/>
          </w:tcPr>
          <w:p w:rsidR="006311C1" w:rsidRPr="00FD216B" w:rsidRDefault="006311C1" w:rsidP="00636B93">
            <w:pPr>
              <w:spacing w:after="0" w:line="240" w:lineRule="auto"/>
              <w:ind w:firstLine="400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21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(2.23)</w:t>
            </w:r>
          </w:p>
        </w:tc>
      </w:tr>
    </w:tbl>
    <w:p w:rsidR="006311C1" w:rsidRPr="006311C1" w:rsidRDefault="006311C1">
      <w:pPr>
        <w:rPr>
          <w:rFonts w:ascii="Times New Roman" w:hAnsi="Times New Roman" w:cs="Times New Roman"/>
          <w:sz w:val="28"/>
          <w:szCs w:val="28"/>
        </w:rPr>
      </w:pPr>
    </w:p>
    <w:sectPr w:rsidR="006311C1" w:rsidRPr="00631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41DAA"/>
    <w:multiLevelType w:val="multilevel"/>
    <w:tmpl w:val="8B2C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792EC4"/>
    <w:multiLevelType w:val="multilevel"/>
    <w:tmpl w:val="AD287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21"/>
    <w:rsid w:val="00402121"/>
    <w:rsid w:val="006311C1"/>
    <w:rsid w:val="00AA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1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11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1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11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1704</Words>
  <Characters>9714</Characters>
  <Application>Microsoft Office Word</Application>
  <DocSecurity>0</DocSecurity>
  <Lines>80</Lines>
  <Paragraphs>22</Paragraphs>
  <ScaleCrop>false</ScaleCrop>
  <Company/>
  <LinksUpToDate>false</LinksUpToDate>
  <CharactersWithSpaces>11396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2019-10-07T15:08:00Z</dcterms:created>
  <dcterms:modified xsi:type="dcterms:W3CDTF">2019-10-07T15:10:00Z</dcterms:modified>
</cp:coreProperties>
</file>